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B6" w:rsidRPr="00AB3E5E" w:rsidRDefault="006F0CB6" w:rsidP="006F0CB6">
      <w:pPr>
        <w:pStyle w:val="Default"/>
        <w:rPr>
          <w:rFonts w:ascii="Calibri" w:hAnsi="Calibri" w:cs="Times New Roman"/>
          <w:color w:val="auto"/>
          <w:sz w:val="2"/>
        </w:rPr>
      </w:pPr>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p>
    <w:p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201</w:t>
      </w:r>
      <w:r w:rsidR="001E20ED">
        <w:rPr>
          <w:rFonts w:ascii="Calibri" w:hAnsi="Calibri" w:cs="Helvetica"/>
          <w:color w:val="000000"/>
          <w:sz w:val="32"/>
          <w:szCs w:val="32"/>
        </w:rPr>
        <w:t>9</w:t>
      </w:r>
      <w:r w:rsidR="00E96907">
        <w:rPr>
          <w:rFonts w:ascii="Calibri" w:hAnsi="Calibri" w:cs="Helvetica"/>
          <w:color w:val="000000"/>
          <w:sz w:val="32"/>
          <w:szCs w:val="32"/>
        </w:rPr>
        <w:t>-20</w:t>
      </w:r>
      <w:r w:rsidR="001E20ED">
        <w:rPr>
          <w:rFonts w:ascii="Calibri" w:hAnsi="Calibri" w:cs="Helvetica"/>
          <w:color w:val="000000"/>
          <w:sz w:val="32"/>
          <w:szCs w:val="32"/>
        </w:rPr>
        <w:t>20</w:t>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A33FF1" w:rsidRDefault="00A33FF1"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tbl>
      <w:tblPr>
        <w:tblW w:w="0" w:type="auto"/>
        <w:tblLayout w:type="fixed"/>
        <w:tblLook w:val="000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6F682B" w:rsidP="006F0CB6">
            <w:pPr>
              <w:pStyle w:val="Default"/>
              <w:rPr>
                <w:rFonts w:asciiTheme="minorHAnsi" w:hAnsiTheme="minorHAnsi"/>
                <w:sz w:val="22"/>
              </w:rPr>
            </w:pPr>
            <w:r w:rsidRPr="006F682B">
              <w:rPr>
                <w:rFonts w:ascii="Calibri" w:hAnsi="Calibri"/>
                <w:noProof/>
              </w:rPr>
              <w:lastRenderedPageBreak/>
              <w:pict>
                <v:line id="Line 9" o:spid="_x0000_s1026" style="position:absolute;z-index:251661312;visibility:visible;mso-position-horizontal-relative:margin"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w:r>
          </w:p>
        </w:tc>
        <w:tc>
          <w:tcPr>
            <w:tcW w:w="3420" w:type="dxa"/>
            <w:vAlign w:val="bottom"/>
          </w:tcPr>
          <w:p w:rsidR="00A33FF1" w:rsidRDefault="00A33FF1"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201</w:t>
      </w:r>
      <w:r w:rsidR="001E20ED">
        <w:rPr>
          <w:rFonts w:ascii="Calibri" w:hAnsi="Calibri"/>
          <w:sz w:val="32"/>
          <w:szCs w:val="32"/>
        </w:rPr>
        <w:t>9</w:t>
      </w:r>
      <w:r w:rsidR="006F0CB6">
        <w:rPr>
          <w:rFonts w:ascii="Calibri" w:hAnsi="Calibri"/>
          <w:sz w:val="32"/>
          <w:szCs w:val="32"/>
        </w:rPr>
        <w:t>–</w:t>
      </w:r>
      <w:r>
        <w:rPr>
          <w:rFonts w:ascii="Calibri" w:hAnsi="Calibri"/>
          <w:sz w:val="32"/>
          <w:szCs w:val="32"/>
        </w:rPr>
        <w:t>20</w:t>
      </w:r>
      <w:r w:rsidR="001E20ED">
        <w:rPr>
          <w:rFonts w:ascii="Calibri" w:hAnsi="Calibri"/>
          <w:sz w:val="32"/>
          <w:szCs w:val="32"/>
        </w:rPr>
        <w:t>20</w:t>
      </w:r>
    </w:p>
    <w:p w:rsidR="006F0CB6" w:rsidRPr="004A286B" w:rsidRDefault="006F0CB6" w:rsidP="006F0CB6">
      <w:pPr>
        <w:pStyle w:val="Default"/>
        <w:framePr w:w="1779" w:wrap="auto" w:vAnchor="page" w:hAnchor="page" w:x="9721" w:y="1261"/>
        <w:spacing w:after="640"/>
        <w:rPr>
          <w:rFonts w:ascii="Calibri" w:hAnsi="Calibri" w:cs="Arial"/>
          <w:sz w:val="32"/>
          <w:szCs w:val="32"/>
        </w:rPr>
      </w:pP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2019</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2020</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6F682B">
        <w:rPr>
          <w:rFonts w:ascii="Calibri" w:hAnsi="Calibri"/>
          <w:noProof/>
        </w:rPr>
        <w:pict>
          <v:line id="Line 13" o:spid="_x0000_s1028" style="position:absolute;z-index:251662336;visibility:visible;mso-position-horizontal-relative:text;mso-position-vertical-relative:text"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20</w:t>
      </w:r>
      <w:r w:rsidR="001E20ED">
        <w:rPr>
          <w:rFonts w:ascii="Calibri" w:hAnsi="Calibri"/>
          <w:sz w:val="32"/>
          <w:szCs w:val="32"/>
        </w:rPr>
        <w:t>19</w:t>
      </w:r>
      <w:r w:rsidR="006F0CB6">
        <w:rPr>
          <w:rFonts w:ascii="Calibri" w:hAnsi="Calibri"/>
          <w:sz w:val="32"/>
          <w:szCs w:val="32"/>
        </w:rPr>
        <w:t>–</w:t>
      </w:r>
      <w:r>
        <w:rPr>
          <w:rFonts w:ascii="Calibri" w:hAnsi="Calibri"/>
          <w:sz w:val="32"/>
          <w:szCs w:val="32"/>
        </w:rPr>
        <w:t>20</w:t>
      </w:r>
      <w:r w:rsidR="001E20ED">
        <w:rPr>
          <w:rFonts w:ascii="Calibri" w:hAnsi="Calibri"/>
          <w:sz w:val="32"/>
          <w:szCs w:val="32"/>
        </w:rPr>
        <w:t>20</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A33FF1" w:rsidP="00187C06">
      <w:pPr>
        <w:rPr>
          <w:rFonts w:ascii="Calibri" w:hAnsi="Calibri" w:cs="Rotis Sans Serif"/>
          <w:b/>
          <w:sz w:val="22"/>
          <w:szCs w:val="22"/>
        </w:rPr>
      </w:pPr>
    </w:p>
    <w:p w:rsidR="00187C06" w:rsidRPr="00A33FF1" w:rsidRDefault="00187C06" w:rsidP="00A33FF1">
      <w:pPr>
        <w:rPr>
          <w:rFonts w:ascii="Calibri" w:hAnsi="Calibri" w:cs="Rotis Sans Serif"/>
          <w:b/>
          <w:u w:val="single"/>
        </w:rPr>
      </w:pPr>
      <w:r w:rsidRPr="00A33FF1">
        <w:rPr>
          <w:rFonts w:ascii="Calibri" w:hAnsi="Calibri" w:cs="Rotis Sans Serif"/>
          <w:b/>
          <w:u w:val="single"/>
        </w:rPr>
        <w:t xml:space="preserve">Project </w:t>
      </w:r>
      <w:r w:rsidR="008D173F" w:rsidRPr="00A33FF1">
        <w:rPr>
          <w:rFonts w:ascii="Calibri" w:hAnsi="Calibri" w:cs="Rotis Sans Serif"/>
          <w:b/>
          <w:u w:val="single"/>
        </w:rPr>
        <w:t>Budget</w:t>
      </w:r>
      <w:r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rPr>
            </w:pPr>
            <w:r w:rsidRPr="00187C06">
              <w:rPr>
                <w:rFonts w:asciiTheme="minorHAnsi" w:eastAsiaTheme="minorHAnsi" w:hAnsiTheme="minorHAnsi" w:cstheme="minorBidi"/>
                <w:b/>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rPr>
            </w:pPr>
            <w:r w:rsidRPr="00187C06">
              <w:rPr>
                <w:rFonts w:asciiTheme="minorHAnsi" w:eastAsiaTheme="minorHAnsi" w:hAnsiTheme="minorHAnsi" w:cstheme="minorBidi"/>
              </w:rPr>
              <w:t>Cash Expenses</w:t>
            </w:r>
            <w:r w:rsidRPr="00187C06">
              <w:rPr>
                <w:rFonts w:asciiTheme="minorHAnsi" w:eastAsiaTheme="minorHAnsi" w:hAnsiTheme="minorHAnsi" w:cstheme="minorBidi"/>
              </w:rPr>
              <w:tab/>
              <w:t>=</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 xml:space="preserve">Grant Amount     </w:t>
            </w:r>
            <w:r>
              <w:rPr>
                <w:rFonts w:asciiTheme="minorHAnsi" w:eastAsiaTheme="minorHAnsi" w:hAnsiTheme="minorHAnsi" w:cstheme="minorBidi"/>
              </w:rPr>
              <w:t>+</w:t>
            </w:r>
            <w:r w:rsidRPr="00187C06">
              <w:rPr>
                <w:rFonts w:asciiTheme="minorHAnsi" w:eastAsiaTheme="minorHAnsi" w:hAnsiTheme="minorHAnsi" w:cstheme="minorBidi"/>
              </w:rPr>
              <w:t xml:space="preserve">Requested </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rPr>
            </w:pP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Personnel</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rPr>
            </w:pPr>
            <w:r w:rsidRPr="00187C06">
              <w:rPr>
                <w:rFonts w:asciiTheme="minorHAnsi" w:eastAsiaTheme="minorHAnsi" w:hAnsiTheme="minorHAnsi" w:cstheme="minorBidi"/>
              </w:rPr>
              <w:t>Administrative Staff</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rPr>
            </w:pPr>
            <w:r w:rsidRPr="00187C06">
              <w:rPr>
                <w:rFonts w:asciiTheme="minorHAnsi" w:eastAsiaTheme="minorHAnsi" w:hAnsiTheme="minorHAnsi" w:cstheme="minorBidi"/>
              </w:rPr>
              <w:t>Artistic Staff</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rPr>
            </w:pPr>
            <w:r w:rsidRPr="00187C06">
              <w:rPr>
                <w:rFonts w:asciiTheme="minorHAnsi" w:eastAsiaTheme="minorHAnsi" w:hAnsiTheme="minorHAnsi" w:cstheme="minorBidi"/>
              </w:rPr>
              <w:t>Technical/Production Staff</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Outside Fees and Services</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rPr>
            </w:pPr>
            <w:r w:rsidRPr="00187C06">
              <w:rPr>
                <w:rFonts w:asciiTheme="minorHAnsi" w:eastAsiaTheme="minorHAnsi" w:hAnsiTheme="minorHAnsi" w:cstheme="minorBidi"/>
              </w:rPr>
              <w:t>Artistic Contracts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rPr>
            </w:pPr>
            <w:r w:rsidRPr="00187C06">
              <w:rPr>
                <w:rFonts w:asciiTheme="minorHAnsi" w:eastAsiaTheme="minorHAnsi" w:hAnsiTheme="minorHAnsi" w:cstheme="minorBidi"/>
              </w:rPr>
              <w:t xml:space="preserve">Other Contracts </w:t>
            </w:r>
            <w:r w:rsidRPr="00187C06">
              <w:rPr>
                <w:rFonts w:asciiTheme="minorHAnsi" w:eastAsiaTheme="minorHAnsi" w:hAnsiTheme="minorHAnsi" w:cstheme="minorBidi"/>
                <w:sz w:val="20"/>
              </w:rPr>
              <w:t>_________</w:t>
            </w:r>
            <w:r w:rsidR="00263B65" w:rsidRPr="00263B65">
              <w:rPr>
                <w:rFonts w:asciiTheme="minorHAnsi" w:eastAsiaTheme="minorHAnsi" w:hAnsiTheme="minorHAnsi" w:cstheme="minorBidi"/>
                <w:sz w:val="20"/>
              </w:rPr>
              <w:t>_____</w:t>
            </w:r>
            <w:r w:rsidR="00263B65">
              <w:rPr>
                <w:rFonts w:asciiTheme="minorHAnsi" w:eastAsiaTheme="minorHAnsi" w:hAnsiTheme="minorHAnsi" w:cstheme="minorBidi"/>
                <w:sz w:val="20"/>
              </w:rPr>
              <w:t>___</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Space Rental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 xml:space="preserve">Travel </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Marketing</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Remaining Project Expenses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Total Cash Expenses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     =</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r>
              <w:rPr>
                <w:rFonts w:asciiTheme="minorHAnsi" w:eastAsiaTheme="minorHAnsi" w:hAnsiTheme="minorHAnsi" w:cstheme="minorBidi"/>
              </w:rPr>
              <w:t xml:space="preserve">       +        </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rPr>
            </w:pP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rPr>
            </w:pPr>
            <w:r w:rsidRPr="00187C06">
              <w:rPr>
                <w:rFonts w:asciiTheme="minorHAnsi" w:eastAsiaTheme="minorHAnsi" w:hAnsiTheme="minorHAnsi" w:cstheme="minorBidi"/>
                <w:b/>
              </w:rPr>
              <w:t>Project Income</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rPr>
            </w:pP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Admissions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Contracted Services Revenue</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Other Revenue</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Private Support</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rPr>
            </w:pPr>
            <w:r w:rsidRPr="00187C06">
              <w:rPr>
                <w:rFonts w:asciiTheme="minorHAnsi" w:eastAsiaTheme="minorHAnsi" w:hAnsiTheme="minorHAnsi" w:cstheme="minorBidi"/>
              </w:rPr>
              <w:t>Corporate Support</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rPr>
            </w:pPr>
            <w:r w:rsidRPr="00187C06">
              <w:rPr>
                <w:rFonts w:asciiTheme="minorHAnsi" w:eastAsiaTheme="minorHAnsi" w:hAnsiTheme="minorHAnsi" w:cstheme="minorBidi"/>
              </w:rPr>
              <w:t>Foundation Support</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rPr>
            </w:pPr>
            <w:r w:rsidRPr="00187C06">
              <w:rPr>
                <w:rFonts w:asciiTheme="minorHAnsi" w:eastAsiaTheme="minorHAnsi" w:hAnsiTheme="minorHAnsi" w:cstheme="minorBidi"/>
              </w:rPr>
              <w:t>Other Private Support</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Government Support</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rPr>
            </w:pPr>
            <w:r w:rsidRPr="00187C06">
              <w:rPr>
                <w:rFonts w:asciiTheme="minorHAnsi" w:eastAsiaTheme="minorHAnsi" w:hAnsiTheme="minorHAnsi" w:cstheme="minorBidi"/>
              </w:rPr>
              <w:t>Federal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rPr>
            </w:pPr>
            <w:r w:rsidRPr="00187C06">
              <w:rPr>
                <w:rFonts w:asciiTheme="minorHAnsi" w:eastAsiaTheme="minorHAnsi" w:hAnsiTheme="minorHAnsi" w:cstheme="minorBidi"/>
              </w:rPr>
              <w:t>State/Regional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rPr>
            </w:pPr>
            <w:r w:rsidRPr="00187C06">
              <w:rPr>
                <w:rFonts w:asciiTheme="minorHAnsi" w:eastAsiaTheme="minorHAnsi" w:hAnsiTheme="minorHAnsi" w:cstheme="minorBidi"/>
              </w:rPr>
              <w:t>Local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Applicant Cash</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Grant Amount Requested in this application</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E20ED">
        <w:rPr>
          <w:rFonts w:ascii="Calibri" w:hAnsi="Calibri"/>
          <w:sz w:val="32"/>
          <w:szCs w:val="32"/>
        </w:rPr>
        <w:t>19</w:t>
      </w:r>
      <w:r w:rsidR="00A33FF1">
        <w:rPr>
          <w:rFonts w:ascii="Calibri" w:hAnsi="Calibri"/>
          <w:sz w:val="32"/>
          <w:szCs w:val="32"/>
        </w:rPr>
        <w:t>–</w:t>
      </w:r>
      <w:r>
        <w:rPr>
          <w:rFonts w:ascii="Calibri" w:hAnsi="Calibri"/>
          <w:sz w:val="32"/>
          <w:szCs w:val="32"/>
        </w:rPr>
        <w:t>20</w:t>
      </w:r>
      <w:r w:rsidR="001E20ED">
        <w:rPr>
          <w:rFonts w:ascii="Calibri" w:hAnsi="Calibri"/>
          <w:sz w:val="32"/>
          <w:szCs w:val="32"/>
        </w:rPr>
        <w:t>20</w:t>
      </w:r>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p w:rsidR="008D173F" w:rsidRPr="00A33FF1" w:rsidRDefault="006F682B" w:rsidP="008D173F">
      <w:pPr>
        <w:tabs>
          <w:tab w:val="left" w:pos="1065"/>
        </w:tabs>
        <w:rPr>
          <w:rFonts w:ascii="Calibri" w:hAnsi="Calibri" w:cs="Rotis Sans Serif"/>
          <w:sz w:val="30"/>
          <w:szCs w:val="30"/>
        </w:rPr>
      </w:pPr>
      <w:r w:rsidRPr="006F682B">
        <w:rPr>
          <w:rFonts w:ascii="Calibri" w:hAnsi="Calibri"/>
          <w:noProof/>
        </w:rPr>
        <w:pict>
          <v:line id="Line 15" o:spid="_x0000_s1027" style="position:absolute;z-index:251663360;visibility:visible;mso-position-horizontal:left;mso-position-horizontal-relative:margin"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w:t>
      </w:r>
      <w:bookmarkStart w:id="0" w:name="_GoBack"/>
      <w:bookmarkEnd w:id="0"/>
      <w:r w:rsidRPr="008D173F">
        <w:rPr>
          <w:rFonts w:ascii="Calibri" w:hAnsi="Calibri" w:cs="Rotis Sans Serif"/>
          <w:sz w:val="22"/>
          <w:szCs w:val="30"/>
        </w:rPr>
        <w:t>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p>
    <w:p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8D173F" w:rsidRDefault="008D173F" w:rsidP="008D173F">
      <w:pPr>
        <w:tabs>
          <w:tab w:val="left" w:pos="1065"/>
        </w:tabs>
        <w:rPr>
          <w:rFonts w:ascii="Calibri" w:hAnsi="Calibri" w:cs="Rotis Sans Serif"/>
          <w:sz w:val="30"/>
          <w:szCs w:val="30"/>
        </w:rPr>
      </w:pP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p>
    <w:p w:rsidR="001F5B4F" w:rsidRDefault="001F5B4F" w:rsidP="006F0CB6"/>
    <w:sectPr w:rsidR="001F5B4F" w:rsidSect="006F68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F7C" w:rsidRDefault="00893F7C">
      <w:r>
        <w:separator/>
      </w:r>
    </w:p>
  </w:endnote>
  <w:endnote w:type="continuationSeparator" w:id="1">
    <w:p w:rsidR="00893F7C" w:rsidRDefault="00893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9B" w:rsidRPr="008D5898" w:rsidRDefault="0020169B" w:rsidP="008D58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9B" w:rsidRDefault="002016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893F7C"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F7C" w:rsidRDefault="00893F7C">
      <w:r>
        <w:separator/>
      </w:r>
    </w:p>
  </w:footnote>
  <w:footnote w:type="continuationSeparator" w:id="1">
    <w:p w:rsidR="00893F7C" w:rsidRDefault="00893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893F7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893F7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893F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6F682B"/>
    <w:rsid w:val="00700416"/>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93F7C"/>
    <w:rsid w:val="008A723B"/>
    <w:rsid w:val="008D173F"/>
    <w:rsid w:val="008D5898"/>
    <w:rsid w:val="008D6429"/>
    <w:rsid w:val="008E20C1"/>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HP</cp:lastModifiedBy>
  <cp:revision>2</cp:revision>
  <cp:lastPrinted>2016-10-10T13:38:00Z</cp:lastPrinted>
  <dcterms:created xsi:type="dcterms:W3CDTF">2019-06-17T19:18:00Z</dcterms:created>
  <dcterms:modified xsi:type="dcterms:W3CDTF">2019-06-17T19:18:00Z</dcterms:modified>
</cp:coreProperties>
</file>